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2C5A6" w14:textId="39DF9E7D" w:rsidR="00D64A7D" w:rsidRPr="00844D22" w:rsidRDefault="00B05958" w:rsidP="00B0595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44D22">
        <w:rPr>
          <w:b/>
          <w:sz w:val="22"/>
          <w:szCs w:val="22"/>
        </w:rPr>
        <w:t>BOARD OF ELECTIONS AND REGISTRATION MEETING</w:t>
      </w:r>
      <w:r w:rsidR="00C62DB9" w:rsidRPr="00844D22">
        <w:rPr>
          <w:b/>
          <w:sz w:val="22"/>
          <w:szCs w:val="22"/>
        </w:rPr>
        <w:t xml:space="preserve"> MINUTES</w:t>
      </w:r>
      <w:r w:rsidR="00F278E0" w:rsidRPr="00844D22">
        <w:rPr>
          <w:b/>
          <w:sz w:val="22"/>
          <w:szCs w:val="22"/>
        </w:rPr>
        <w:t xml:space="preserve"> </w:t>
      </w:r>
    </w:p>
    <w:p w14:paraId="46554A9F" w14:textId="00AF38CB" w:rsidR="00B05958" w:rsidRPr="00844D22" w:rsidRDefault="008545AB" w:rsidP="00B05958">
      <w:pPr>
        <w:jc w:val="center"/>
        <w:rPr>
          <w:sz w:val="22"/>
          <w:szCs w:val="22"/>
        </w:rPr>
      </w:pPr>
      <w:r>
        <w:rPr>
          <w:sz w:val="22"/>
          <w:szCs w:val="22"/>
        </w:rPr>
        <w:t>January 19</w:t>
      </w:r>
      <w:r w:rsidR="00B933E6">
        <w:rPr>
          <w:sz w:val="22"/>
          <w:szCs w:val="22"/>
        </w:rPr>
        <w:t>, 2023</w:t>
      </w:r>
    </w:p>
    <w:p w14:paraId="511C7D05" w14:textId="77777777" w:rsidR="00B05958" w:rsidRPr="00844D22" w:rsidRDefault="00B05958" w:rsidP="00B05958">
      <w:pPr>
        <w:jc w:val="center"/>
        <w:rPr>
          <w:sz w:val="22"/>
          <w:szCs w:val="22"/>
        </w:rPr>
      </w:pPr>
    </w:p>
    <w:p w14:paraId="6CF569E7" w14:textId="77777777" w:rsidR="00B05958" w:rsidRPr="00844D22" w:rsidRDefault="00B05958">
      <w:pPr>
        <w:rPr>
          <w:sz w:val="22"/>
          <w:szCs w:val="22"/>
        </w:rPr>
      </w:pPr>
    </w:p>
    <w:p w14:paraId="0D01FEB8" w14:textId="65829B3B" w:rsidR="00AB45CE" w:rsidRPr="00875664" w:rsidRDefault="00B05958" w:rsidP="00AB45CE">
      <w:pPr>
        <w:rPr>
          <w:sz w:val="22"/>
          <w:szCs w:val="22"/>
        </w:rPr>
      </w:pPr>
      <w:r w:rsidRPr="00875664">
        <w:rPr>
          <w:sz w:val="22"/>
          <w:szCs w:val="22"/>
        </w:rPr>
        <w:t>The meeting was called to order</w:t>
      </w:r>
      <w:r w:rsidR="00791554" w:rsidRPr="00875664">
        <w:rPr>
          <w:sz w:val="22"/>
          <w:szCs w:val="22"/>
        </w:rPr>
        <w:t xml:space="preserve"> </w:t>
      </w:r>
      <w:r w:rsidR="00306DDE" w:rsidRPr="00875664">
        <w:rPr>
          <w:sz w:val="22"/>
          <w:szCs w:val="22"/>
        </w:rPr>
        <w:t xml:space="preserve">at </w:t>
      </w:r>
      <w:r w:rsidR="00B933E6" w:rsidRPr="00875664">
        <w:rPr>
          <w:sz w:val="22"/>
          <w:szCs w:val="22"/>
        </w:rPr>
        <w:t>4:11</w:t>
      </w:r>
      <w:r w:rsidR="001B1561" w:rsidRPr="00875664">
        <w:rPr>
          <w:sz w:val="22"/>
          <w:szCs w:val="22"/>
        </w:rPr>
        <w:t>pm</w:t>
      </w:r>
      <w:r w:rsidR="00306DDE" w:rsidRPr="00875664">
        <w:rPr>
          <w:sz w:val="22"/>
          <w:szCs w:val="22"/>
        </w:rPr>
        <w:t xml:space="preserve"> in </w:t>
      </w:r>
      <w:r w:rsidR="00B933E6" w:rsidRPr="00875664">
        <w:rPr>
          <w:sz w:val="22"/>
          <w:szCs w:val="22"/>
        </w:rPr>
        <w:t>Richmond Hill</w:t>
      </w:r>
      <w:r w:rsidR="00CA53BC" w:rsidRPr="00875664">
        <w:rPr>
          <w:sz w:val="22"/>
          <w:szCs w:val="22"/>
        </w:rPr>
        <w:t>,</w:t>
      </w:r>
      <w:r w:rsidR="00B933E6" w:rsidRPr="00875664">
        <w:rPr>
          <w:sz w:val="22"/>
          <w:szCs w:val="22"/>
        </w:rPr>
        <w:t xml:space="preserve"> GA</w:t>
      </w:r>
      <w:r w:rsidR="00306DDE" w:rsidRPr="00875664">
        <w:rPr>
          <w:sz w:val="22"/>
          <w:szCs w:val="22"/>
        </w:rPr>
        <w:t xml:space="preserve"> by</w:t>
      </w:r>
      <w:r w:rsidR="00CA53BC" w:rsidRPr="00875664">
        <w:rPr>
          <w:sz w:val="22"/>
          <w:szCs w:val="22"/>
        </w:rPr>
        <w:t xml:space="preserve"> Keith Spitznogle</w:t>
      </w:r>
      <w:r w:rsidR="00875664">
        <w:rPr>
          <w:sz w:val="22"/>
          <w:szCs w:val="22"/>
        </w:rPr>
        <w:t>.</w:t>
      </w:r>
      <w:r w:rsidR="00CA53BC" w:rsidRPr="00875664">
        <w:rPr>
          <w:sz w:val="22"/>
          <w:szCs w:val="22"/>
        </w:rPr>
        <w:t xml:space="preserve"> </w:t>
      </w:r>
      <w:r w:rsidR="00AB45CE" w:rsidRPr="00875664">
        <w:rPr>
          <w:sz w:val="22"/>
          <w:szCs w:val="22"/>
        </w:rPr>
        <w:t>In attendance:  Kathryn Downs, Elizabeth “Lee” Ergle, Penny Dubois, Nevin Patten, Keith Spitznogle, Cindy Reynolds, Keshia Gusman</w:t>
      </w:r>
    </w:p>
    <w:p w14:paraId="1DECA753" w14:textId="70DF5F4F" w:rsidR="00B05958" w:rsidRPr="00875664" w:rsidRDefault="00B05958">
      <w:pPr>
        <w:rPr>
          <w:sz w:val="22"/>
          <w:szCs w:val="22"/>
        </w:rPr>
      </w:pPr>
    </w:p>
    <w:p w14:paraId="1ADBDDEB" w14:textId="77777777" w:rsidR="00B05958" w:rsidRPr="00875664" w:rsidRDefault="00B05958">
      <w:pPr>
        <w:rPr>
          <w:sz w:val="22"/>
          <w:szCs w:val="22"/>
        </w:rPr>
      </w:pPr>
    </w:p>
    <w:p w14:paraId="7FDD2DC6" w14:textId="4534E97D" w:rsidR="00B05958" w:rsidRPr="00875664" w:rsidRDefault="00B619BE" w:rsidP="00B05958">
      <w:pPr>
        <w:pStyle w:val="ListParagraph"/>
        <w:numPr>
          <w:ilvl w:val="0"/>
          <w:numId w:val="4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</w:t>
      </w:r>
      <w:r w:rsidR="00BE0D92" w:rsidRPr="00875664">
        <w:rPr>
          <w:b/>
          <w:sz w:val="22"/>
          <w:szCs w:val="22"/>
        </w:rPr>
        <w:t xml:space="preserve">OF MINUTES FROM </w:t>
      </w:r>
      <w:r w:rsidR="00452142" w:rsidRPr="00875664">
        <w:rPr>
          <w:b/>
          <w:sz w:val="22"/>
          <w:szCs w:val="22"/>
        </w:rPr>
        <w:t>JANUARY</w:t>
      </w:r>
      <w:r w:rsidR="00BE0D92" w:rsidRPr="00875664">
        <w:rPr>
          <w:b/>
          <w:sz w:val="22"/>
          <w:szCs w:val="22"/>
        </w:rPr>
        <w:t xml:space="preserve"> MEETING</w:t>
      </w:r>
    </w:p>
    <w:p w14:paraId="633207FA" w14:textId="77777777" w:rsidR="00B05958" w:rsidRPr="00875664" w:rsidRDefault="00B05958" w:rsidP="00B05958">
      <w:pPr>
        <w:rPr>
          <w:sz w:val="22"/>
          <w:szCs w:val="22"/>
        </w:rPr>
      </w:pPr>
    </w:p>
    <w:p w14:paraId="1168F630" w14:textId="1F483EE1" w:rsidR="00B05958" w:rsidRPr="00875664" w:rsidRDefault="00452142" w:rsidP="00B05958">
      <w:pPr>
        <w:ind w:left="360"/>
        <w:rPr>
          <w:sz w:val="22"/>
          <w:szCs w:val="22"/>
        </w:rPr>
      </w:pPr>
      <w:r w:rsidRPr="00875664">
        <w:rPr>
          <w:sz w:val="22"/>
          <w:szCs w:val="22"/>
        </w:rPr>
        <w:t xml:space="preserve">We did not have a meeting for the month of </w:t>
      </w:r>
      <w:r w:rsidR="008545AB" w:rsidRPr="00875664">
        <w:rPr>
          <w:sz w:val="22"/>
          <w:szCs w:val="22"/>
        </w:rPr>
        <w:t xml:space="preserve">December </w:t>
      </w:r>
      <w:r w:rsidRPr="00875664">
        <w:rPr>
          <w:sz w:val="22"/>
          <w:szCs w:val="22"/>
        </w:rPr>
        <w:t>due to not having a quorum.</w:t>
      </w:r>
      <w:r w:rsidR="00306DDE" w:rsidRPr="00875664">
        <w:rPr>
          <w:sz w:val="22"/>
          <w:szCs w:val="22"/>
        </w:rPr>
        <w:t xml:space="preserve"> </w:t>
      </w:r>
    </w:p>
    <w:p w14:paraId="02B9464A" w14:textId="77777777" w:rsidR="00B05958" w:rsidRPr="00875664" w:rsidRDefault="00B05958">
      <w:pPr>
        <w:rPr>
          <w:sz w:val="22"/>
          <w:szCs w:val="22"/>
        </w:rPr>
      </w:pPr>
    </w:p>
    <w:p w14:paraId="18CA36DD" w14:textId="77777777" w:rsidR="00B05958" w:rsidRPr="00875664" w:rsidRDefault="00B05958" w:rsidP="00B05958">
      <w:pPr>
        <w:pStyle w:val="ListParagraph"/>
        <w:numPr>
          <w:ilvl w:val="0"/>
          <w:numId w:val="4"/>
        </w:numPr>
        <w:ind w:left="360"/>
        <w:rPr>
          <w:b/>
          <w:sz w:val="22"/>
          <w:szCs w:val="22"/>
        </w:rPr>
      </w:pPr>
      <w:r w:rsidRPr="00875664">
        <w:rPr>
          <w:b/>
          <w:sz w:val="22"/>
          <w:szCs w:val="22"/>
        </w:rPr>
        <w:t>OLD BUSINESS</w:t>
      </w:r>
    </w:p>
    <w:p w14:paraId="20A775AF" w14:textId="77777777" w:rsidR="00B05958" w:rsidRPr="00875664" w:rsidRDefault="00B05958">
      <w:pPr>
        <w:rPr>
          <w:sz w:val="22"/>
          <w:szCs w:val="22"/>
        </w:rPr>
      </w:pPr>
    </w:p>
    <w:p w14:paraId="617EBEA0" w14:textId="6F3EA301" w:rsidR="008545AB" w:rsidRPr="00875664" w:rsidRDefault="001B1561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>New B</w:t>
      </w:r>
      <w:r w:rsidR="00AA1AE2" w:rsidRPr="00875664">
        <w:rPr>
          <w:sz w:val="22"/>
          <w:szCs w:val="22"/>
        </w:rPr>
        <w:t>oard Members were sworn in by Becky Crowe p</w:t>
      </w:r>
      <w:r w:rsidRPr="00875664">
        <w:rPr>
          <w:sz w:val="22"/>
          <w:szCs w:val="22"/>
        </w:rPr>
        <w:t xml:space="preserve">rior to the start </w:t>
      </w:r>
      <w:r w:rsidR="00AA1AE2" w:rsidRPr="00875664">
        <w:rPr>
          <w:sz w:val="22"/>
          <w:szCs w:val="22"/>
        </w:rPr>
        <w:t>o</w:t>
      </w:r>
      <w:r w:rsidRPr="00875664">
        <w:rPr>
          <w:sz w:val="22"/>
          <w:szCs w:val="22"/>
        </w:rPr>
        <w:t xml:space="preserve">f the board meeting. Officers were established.  </w:t>
      </w:r>
      <w:r w:rsidR="008545AB" w:rsidRPr="00875664">
        <w:rPr>
          <w:sz w:val="22"/>
          <w:szCs w:val="22"/>
        </w:rPr>
        <w:t xml:space="preserve">Keith </w:t>
      </w:r>
      <w:r w:rsidR="00875664" w:rsidRPr="00875664">
        <w:rPr>
          <w:sz w:val="22"/>
          <w:szCs w:val="22"/>
        </w:rPr>
        <w:t>Spitznogle</w:t>
      </w:r>
      <w:r w:rsidR="008545AB" w:rsidRPr="00875664">
        <w:rPr>
          <w:sz w:val="22"/>
          <w:szCs w:val="22"/>
        </w:rPr>
        <w:t xml:space="preserve"> nominated Andrew Johnson as Chairman, Lee Ergle seconded, </w:t>
      </w:r>
      <w:r w:rsidR="00875664" w:rsidRPr="00875664">
        <w:rPr>
          <w:sz w:val="22"/>
          <w:szCs w:val="22"/>
        </w:rPr>
        <w:t>and vote</w:t>
      </w:r>
      <w:r w:rsidR="008545AB" w:rsidRPr="00875664">
        <w:rPr>
          <w:sz w:val="22"/>
          <w:szCs w:val="22"/>
        </w:rPr>
        <w:t xml:space="preserve"> was unanimous.</w:t>
      </w:r>
    </w:p>
    <w:p w14:paraId="5663F875" w14:textId="488E5EAD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 xml:space="preserve">Lee Ergle nominated Keith Spitznogle as Vice Chairman, Nevin Patton seconded, </w:t>
      </w:r>
      <w:r w:rsidR="00875664" w:rsidRPr="00875664">
        <w:rPr>
          <w:sz w:val="22"/>
          <w:szCs w:val="22"/>
        </w:rPr>
        <w:t>and vote</w:t>
      </w:r>
      <w:r w:rsidRPr="00875664">
        <w:rPr>
          <w:sz w:val="22"/>
          <w:szCs w:val="22"/>
        </w:rPr>
        <w:t xml:space="preserve"> was unanimous.  </w:t>
      </w:r>
    </w:p>
    <w:p w14:paraId="543F95C4" w14:textId="77777777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>Nevin Patton nominated Lee Ergle as Secretary, she declined.</w:t>
      </w:r>
    </w:p>
    <w:p w14:paraId="2661644F" w14:textId="77777777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>Lee Ergle nominated Penny Dubois as Secretary, she declined.</w:t>
      </w:r>
    </w:p>
    <w:p w14:paraId="0151F7F4" w14:textId="7FBEBBC7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 xml:space="preserve">Keith </w:t>
      </w:r>
      <w:r w:rsidR="00875664" w:rsidRPr="00875664">
        <w:rPr>
          <w:sz w:val="22"/>
          <w:szCs w:val="22"/>
        </w:rPr>
        <w:t>Spitznogle</w:t>
      </w:r>
      <w:r w:rsidRPr="00875664">
        <w:rPr>
          <w:sz w:val="22"/>
          <w:szCs w:val="22"/>
        </w:rPr>
        <w:t xml:space="preserve"> and Nevin Patton recommended Keith Spitznogle as Secretary.  He accepted and vote was unanimous. He will hold both positions for the 2023 year.  </w:t>
      </w:r>
    </w:p>
    <w:p w14:paraId="40A20988" w14:textId="77777777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 xml:space="preserve">Lee Ergle commented that she would be willing to become Secretary next year.  </w:t>
      </w:r>
    </w:p>
    <w:p w14:paraId="344E66F8" w14:textId="11191E57" w:rsidR="0015562E" w:rsidRPr="00875664" w:rsidRDefault="0015562E" w:rsidP="00C00DF0">
      <w:pPr>
        <w:ind w:left="360"/>
        <w:rPr>
          <w:sz w:val="22"/>
          <w:szCs w:val="22"/>
        </w:rPr>
      </w:pPr>
    </w:p>
    <w:p w14:paraId="3FCC99C2" w14:textId="596F4F8E" w:rsidR="00EE50DC" w:rsidRPr="00875664" w:rsidRDefault="00EE50DC" w:rsidP="0015562E">
      <w:pPr>
        <w:rPr>
          <w:sz w:val="22"/>
          <w:szCs w:val="22"/>
        </w:rPr>
      </w:pPr>
    </w:p>
    <w:p w14:paraId="4D797EDC" w14:textId="77777777" w:rsidR="00B05958" w:rsidRPr="00875664" w:rsidRDefault="00B05958" w:rsidP="00B05958">
      <w:pPr>
        <w:pStyle w:val="ListParagraph"/>
        <w:numPr>
          <w:ilvl w:val="0"/>
          <w:numId w:val="4"/>
        </w:numPr>
        <w:ind w:left="360"/>
        <w:rPr>
          <w:b/>
          <w:sz w:val="22"/>
          <w:szCs w:val="22"/>
        </w:rPr>
      </w:pPr>
      <w:r w:rsidRPr="00875664">
        <w:rPr>
          <w:b/>
          <w:sz w:val="22"/>
          <w:szCs w:val="22"/>
        </w:rPr>
        <w:t>NEW BUSINESS</w:t>
      </w:r>
    </w:p>
    <w:p w14:paraId="36414342" w14:textId="1B3CD9B3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 xml:space="preserve">Cindy Reynolds </w:t>
      </w:r>
      <w:r w:rsidR="00C05FED" w:rsidRPr="00875664">
        <w:rPr>
          <w:sz w:val="22"/>
          <w:szCs w:val="22"/>
        </w:rPr>
        <w:t xml:space="preserve">reported that the Secretary of State’s office </w:t>
      </w:r>
      <w:r w:rsidR="00BA023B" w:rsidRPr="00875664">
        <w:rPr>
          <w:sz w:val="22"/>
          <w:szCs w:val="22"/>
        </w:rPr>
        <w:t>will launch the new voter registration s</w:t>
      </w:r>
      <w:r w:rsidRPr="00875664">
        <w:rPr>
          <w:sz w:val="22"/>
          <w:szCs w:val="22"/>
        </w:rPr>
        <w:t>ystem (GARVIS) on February 6, 2023</w:t>
      </w:r>
      <w:r w:rsidR="00BA023B" w:rsidRPr="00875664">
        <w:rPr>
          <w:sz w:val="22"/>
          <w:szCs w:val="22"/>
        </w:rPr>
        <w:t xml:space="preserve">. </w:t>
      </w:r>
      <w:r w:rsidRPr="00875664">
        <w:rPr>
          <w:sz w:val="22"/>
          <w:szCs w:val="22"/>
        </w:rPr>
        <w:t xml:space="preserve">Voter Registration will be undergoing a </w:t>
      </w:r>
      <w:r w:rsidR="00B619BE">
        <w:rPr>
          <w:sz w:val="22"/>
          <w:szCs w:val="22"/>
        </w:rPr>
        <w:t xml:space="preserve">transfer to the </w:t>
      </w:r>
      <w:r w:rsidRPr="00875664">
        <w:rPr>
          <w:sz w:val="22"/>
          <w:szCs w:val="22"/>
        </w:rPr>
        <w:t xml:space="preserve">new system January 31-February </w:t>
      </w:r>
      <w:r w:rsidR="00B619BE">
        <w:rPr>
          <w:sz w:val="22"/>
          <w:szCs w:val="22"/>
        </w:rPr>
        <w:t>5</w:t>
      </w:r>
      <w:r w:rsidRPr="00875664">
        <w:rPr>
          <w:sz w:val="22"/>
          <w:szCs w:val="22"/>
        </w:rPr>
        <w:t>.  W</w:t>
      </w:r>
      <w:r w:rsidR="00B619BE">
        <w:rPr>
          <w:sz w:val="22"/>
          <w:szCs w:val="22"/>
        </w:rPr>
        <w:t>e w</w:t>
      </w:r>
      <w:r w:rsidRPr="00875664">
        <w:rPr>
          <w:sz w:val="22"/>
          <w:szCs w:val="22"/>
        </w:rPr>
        <w:t xml:space="preserve">ill be posting on </w:t>
      </w:r>
      <w:r w:rsidR="00B619BE">
        <w:rPr>
          <w:sz w:val="22"/>
          <w:szCs w:val="22"/>
        </w:rPr>
        <w:t xml:space="preserve">the </w:t>
      </w:r>
      <w:r w:rsidRPr="00875664">
        <w:rPr>
          <w:sz w:val="22"/>
          <w:szCs w:val="22"/>
        </w:rPr>
        <w:t xml:space="preserve">website that “Processing of registration may be delayed due to maintenance”. </w:t>
      </w:r>
    </w:p>
    <w:p w14:paraId="00BE1BF0" w14:textId="77777777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 xml:space="preserve">28 cellular poll pads will be distributed to our county on February 27.  Will have to order 2 more poll pads in order to accommodate 3 poll pads per precinct.  </w:t>
      </w:r>
    </w:p>
    <w:p w14:paraId="18427B50" w14:textId="77777777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 xml:space="preserve">Cindy Reynolds retires on June 1, 2023.  Will post link to job application when it becomes available on the list serve.  </w:t>
      </w:r>
    </w:p>
    <w:p w14:paraId="49817D96" w14:textId="77777777" w:rsidR="008545AB" w:rsidRPr="00875664" w:rsidRDefault="008545AB" w:rsidP="008545AB">
      <w:pPr>
        <w:rPr>
          <w:sz w:val="22"/>
          <w:szCs w:val="22"/>
        </w:rPr>
      </w:pPr>
      <w:r w:rsidRPr="00875664">
        <w:rPr>
          <w:sz w:val="22"/>
          <w:szCs w:val="22"/>
        </w:rPr>
        <w:t>Will send Andrew Johnson information on virtual conference to be held February 12-15.</w:t>
      </w:r>
    </w:p>
    <w:p w14:paraId="41F6ABAC" w14:textId="670A0057" w:rsidR="00BA023B" w:rsidRPr="00875664" w:rsidRDefault="008545AB" w:rsidP="00875664">
      <w:pPr>
        <w:rPr>
          <w:sz w:val="22"/>
          <w:szCs w:val="22"/>
        </w:rPr>
      </w:pPr>
      <w:r w:rsidRPr="00875664">
        <w:rPr>
          <w:sz w:val="22"/>
          <w:szCs w:val="22"/>
        </w:rPr>
        <w:t xml:space="preserve">Lee Ergle asked of duties of a board member and Keith Spitznogle explained about visiting polling sites on Election days. </w:t>
      </w:r>
    </w:p>
    <w:p w14:paraId="67F618D9" w14:textId="59890933" w:rsidR="0019724D" w:rsidRPr="00875664" w:rsidRDefault="008545AB" w:rsidP="00844D22">
      <w:pPr>
        <w:ind w:left="360"/>
        <w:rPr>
          <w:sz w:val="22"/>
          <w:szCs w:val="22"/>
        </w:rPr>
      </w:pPr>
      <w:r w:rsidRPr="00875664">
        <w:rPr>
          <w:sz w:val="22"/>
          <w:szCs w:val="22"/>
        </w:rPr>
        <w:t xml:space="preserve"> </w:t>
      </w:r>
      <w:r w:rsidR="00B102F1" w:rsidRPr="00875664">
        <w:rPr>
          <w:sz w:val="22"/>
          <w:szCs w:val="22"/>
        </w:rPr>
        <w:t>(Please see the Elections Super</w:t>
      </w:r>
      <w:r w:rsidR="00EB15F3" w:rsidRPr="00875664">
        <w:rPr>
          <w:sz w:val="22"/>
          <w:szCs w:val="22"/>
        </w:rPr>
        <w:t>visor</w:t>
      </w:r>
      <w:r w:rsidR="00B102F1" w:rsidRPr="00875664">
        <w:rPr>
          <w:sz w:val="22"/>
          <w:szCs w:val="22"/>
        </w:rPr>
        <w:t xml:space="preserve"> report attached.)</w:t>
      </w:r>
    </w:p>
    <w:p w14:paraId="73A375E3" w14:textId="77777777" w:rsidR="00C05FED" w:rsidRPr="00875664" w:rsidRDefault="00C05FED" w:rsidP="00844D22">
      <w:pPr>
        <w:ind w:left="360"/>
        <w:rPr>
          <w:sz w:val="22"/>
          <w:szCs w:val="22"/>
        </w:rPr>
      </w:pPr>
    </w:p>
    <w:p w14:paraId="4D8DB619" w14:textId="77777777" w:rsidR="008A5911" w:rsidRPr="00875664" w:rsidRDefault="008A5911" w:rsidP="008A5911">
      <w:pPr>
        <w:pStyle w:val="ListParagraph"/>
        <w:numPr>
          <w:ilvl w:val="0"/>
          <w:numId w:val="4"/>
        </w:numPr>
        <w:ind w:left="360"/>
        <w:rPr>
          <w:b/>
          <w:sz w:val="22"/>
          <w:szCs w:val="22"/>
        </w:rPr>
      </w:pPr>
      <w:r w:rsidRPr="00875664">
        <w:rPr>
          <w:b/>
          <w:sz w:val="22"/>
          <w:szCs w:val="22"/>
        </w:rPr>
        <w:t>ADJOURNMENT</w:t>
      </w:r>
    </w:p>
    <w:p w14:paraId="67AA07C5" w14:textId="77777777" w:rsidR="00537EF9" w:rsidRPr="00875664" w:rsidRDefault="00537EF9" w:rsidP="00537EF9">
      <w:pPr>
        <w:pStyle w:val="ListParagraph"/>
        <w:ind w:left="360"/>
        <w:rPr>
          <w:b/>
          <w:sz w:val="22"/>
          <w:szCs w:val="22"/>
        </w:rPr>
      </w:pPr>
    </w:p>
    <w:p w14:paraId="61BF36ED" w14:textId="385774E6" w:rsidR="00B102F1" w:rsidRPr="00875664" w:rsidRDefault="0069686C" w:rsidP="00B102F1">
      <w:pPr>
        <w:ind w:left="360"/>
        <w:rPr>
          <w:sz w:val="22"/>
          <w:szCs w:val="22"/>
        </w:rPr>
      </w:pPr>
      <w:r w:rsidRPr="00875664">
        <w:rPr>
          <w:sz w:val="22"/>
          <w:szCs w:val="22"/>
        </w:rPr>
        <w:t xml:space="preserve">The next meeting is scheduled for </w:t>
      </w:r>
      <w:r w:rsidR="00CA53BC" w:rsidRPr="00875664">
        <w:rPr>
          <w:sz w:val="22"/>
          <w:szCs w:val="22"/>
        </w:rPr>
        <w:t>February 16</w:t>
      </w:r>
      <w:r w:rsidR="00844D22" w:rsidRPr="00875664">
        <w:rPr>
          <w:sz w:val="22"/>
          <w:szCs w:val="22"/>
        </w:rPr>
        <w:t xml:space="preserve"> </w:t>
      </w:r>
      <w:r w:rsidR="00163A01" w:rsidRPr="00875664">
        <w:rPr>
          <w:sz w:val="22"/>
          <w:szCs w:val="22"/>
        </w:rPr>
        <w:t xml:space="preserve">at </w:t>
      </w:r>
      <w:r w:rsidR="00B933E6" w:rsidRPr="00875664">
        <w:rPr>
          <w:sz w:val="22"/>
          <w:szCs w:val="22"/>
        </w:rPr>
        <w:t>4</w:t>
      </w:r>
      <w:r w:rsidR="00CA53BC" w:rsidRPr="00875664">
        <w:rPr>
          <w:sz w:val="22"/>
          <w:szCs w:val="22"/>
        </w:rPr>
        <w:t>:</w:t>
      </w:r>
      <w:r w:rsidR="00537EF9" w:rsidRPr="00875664">
        <w:rPr>
          <w:sz w:val="22"/>
          <w:szCs w:val="22"/>
        </w:rPr>
        <w:t>00 pm</w:t>
      </w:r>
      <w:r w:rsidR="00CA53BC" w:rsidRPr="00875664">
        <w:rPr>
          <w:sz w:val="22"/>
          <w:szCs w:val="22"/>
        </w:rPr>
        <w:t xml:space="preserve"> in Richmond Hill, </w:t>
      </w:r>
      <w:r w:rsidR="00875664" w:rsidRPr="00875664">
        <w:rPr>
          <w:sz w:val="22"/>
          <w:szCs w:val="22"/>
        </w:rPr>
        <w:t>GA.</w:t>
      </w:r>
      <w:r w:rsidR="00844D22" w:rsidRPr="00875664">
        <w:rPr>
          <w:sz w:val="22"/>
          <w:szCs w:val="22"/>
        </w:rPr>
        <w:t xml:space="preserve"> </w:t>
      </w:r>
      <w:r w:rsidR="00B102F1" w:rsidRPr="00875664">
        <w:rPr>
          <w:sz w:val="22"/>
          <w:szCs w:val="22"/>
        </w:rPr>
        <w:t xml:space="preserve"> There being no further business to discuss, a motion was made by </w:t>
      </w:r>
      <w:r w:rsidR="00CA53BC" w:rsidRPr="00875664">
        <w:rPr>
          <w:sz w:val="22"/>
          <w:szCs w:val="22"/>
        </w:rPr>
        <w:t xml:space="preserve">Lee Ergle </w:t>
      </w:r>
      <w:r w:rsidR="00BA023B" w:rsidRPr="00875664">
        <w:rPr>
          <w:sz w:val="22"/>
          <w:szCs w:val="22"/>
        </w:rPr>
        <w:t>to adjourn the meeting,</w:t>
      </w:r>
      <w:r w:rsidR="00B102F1" w:rsidRPr="00875664">
        <w:rPr>
          <w:sz w:val="22"/>
          <w:szCs w:val="22"/>
        </w:rPr>
        <w:t xml:space="preserve"> </w:t>
      </w:r>
      <w:r w:rsidR="009A3DFC" w:rsidRPr="00875664">
        <w:rPr>
          <w:sz w:val="22"/>
          <w:szCs w:val="22"/>
        </w:rPr>
        <w:t xml:space="preserve">and </w:t>
      </w:r>
      <w:r w:rsidR="00AB45CE" w:rsidRPr="00875664">
        <w:rPr>
          <w:sz w:val="22"/>
          <w:szCs w:val="22"/>
        </w:rPr>
        <w:t xml:space="preserve">Penny Dubois </w:t>
      </w:r>
      <w:r w:rsidR="00B102F1" w:rsidRPr="00875664">
        <w:rPr>
          <w:sz w:val="22"/>
          <w:szCs w:val="22"/>
        </w:rPr>
        <w:t xml:space="preserve">seconded the motion. Meeting was adjourned at </w:t>
      </w:r>
      <w:r w:rsidR="00AB45CE" w:rsidRPr="00875664">
        <w:rPr>
          <w:sz w:val="22"/>
          <w:szCs w:val="22"/>
        </w:rPr>
        <w:t>4:32pm</w:t>
      </w:r>
    </w:p>
    <w:p w14:paraId="3538C153" w14:textId="0F3E3D38" w:rsidR="0069686C" w:rsidRPr="00844D22" w:rsidRDefault="0069686C" w:rsidP="00B102F1">
      <w:pPr>
        <w:ind w:left="360"/>
        <w:rPr>
          <w:sz w:val="22"/>
          <w:szCs w:val="22"/>
        </w:rPr>
      </w:pPr>
    </w:p>
    <w:p w14:paraId="5D5D6471" w14:textId="415BE005" w:rsidR="0069686C" w:rsidRPr="00844D22" w:rsidRDefault="0069686C" w:rsidP="00B102F1">
      <w:pPr>
        <w:ind w:firstLine="360"/>
        <w:rPr>
          <w:sz w:val="22"/>
          <w:szCs w:val="22"/>
        </w:rPr>
      </w:pPr>
      <w:r w:rsidRPr="00844D22">
        <w:rPr>
          <w:sz w:val="22"/>
          <w:szCs w:val="22"/>
        </w:rPr>
        <w:t>Respectfully submitted,</w:t>
      </w:r>
    </w:p>
    <w:p w14:paraId="62E33457" w14:textId="77777777" w:rsidR="0069686C" w:rsidRPr="00844D22" w:rsidRDefault="0069686C" w:rsidP="00D56880">
      <w:pPr>
        <w:ind w:left="360"/>
        <w:rPr>
          <w:sz w:val="22"/>
          <w:szCs w:val="22"/>
        </w:rPr>
      </w:pPr>
    </w:p>
    <w:p w14:paraId="65D0B4DB" w14:textId="08785EE1" w:rsidR="00E85D2C" w:rsidRDefault="00AF7F28" w:rsidP="006A67BE">
      <w:pPr>
        <w:ind w:left="360"/>
        <w:rPr>
          <w:sz w:val="22"/>
          <w:szCs w:val="22"/>
        </w:rPr>
      </w:pPr>
      <w:r>
        <w:rPr>
          <w:sz w:val="22"/>
          <w:szCs w:val="22"/>
        </w:rPr>
        <w:t>Keshia Gusman</w:t>
      </w:r>
    </w:p>
    <w:sectPr w:rsidR="00E85D2C" w:rsidSect="00757B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4924"/>
    <w:multiLevelType w:val="hybridMultilevel"/>
    <w:tmpl w:val="56B24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467"/>
    <w:multiLevelType w:val="hybridMultilevel"/>
    <w:tmpl w:val="081A1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54278F"/>
    <w:multiLevelType w:val="hybridMultilevel"/>
    <w:tmpl w:val="B55C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F19AB"/>
    <w:multiLevelType w:val="hybridMultilevel"/>
    <w:tmpl w:val="A63A8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02F13"/>
    <w:multiLevelType w:val="hybridMultilevel"/>
    <w:tmpl w:val="12B04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2CDB"/>
    <w:multiLevelType w:val="hybridMultilevel"/>
    <w:tmpl w:val="F962E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58"/>
    <w:rsid w:val="00016ADB"/>
    <w:rsid w:val="000B2497"/>
    <w:rsid w:val="000E1D61"/>
    <w:rsid w:val="000F59AE"/>
    <w:rsid w:val="00137785"/>
    <w:rsid w:val="0015562E"/>
    <w:rsid w:val="00163A01"/>
    <w:rsid w:val="0019724D"/>
    <w:rsid w:val="001B1561"/>
    <w:rsid w:val="001E2789"/>
    <w:rsid w:val="00224691"/>
    <w:rsid w:val="002562BD"/>
    <w:rsid w:val="002A5341"/>
    <w:rsid w:val="003021A0"/>
    <w:rsid w:val="00306DDE"/>
    <w:rsid w:val="003631E1"/>
    <w:rsid w:val="003B48E6"/>
    <w:rsid w:val="003D521A"/>
    <w:rsid w:val="004169A5"/>
    <w:rsid w:val="00452142"/>
    <w:rsid w:val="00475B7E"/>
    <w:rsid w:val="004928E0"/>
    <w:rsid w:val="00537EF9"/>
    <w:rsid w:val="005563D7"/>
    <w:rsid w:val="0069686C"/>
    <w:rsid w:val="006A67BE"/>
    <w:rsid w:val="006B2495"/>
    <w:rsid w:val="006B4F5A"/>
    <w:rsid w:val="007226D2"/>
    <w:rsid w:val="00757B7A"/>
    <w:rsid w:val="00791554"/>
    <w:rsid w:val="007F7C0F"/>
    <w:rsid w:val="00844D22"/>
    <w:rsid w:val="008545AB"/>
    <w:rsid w:val="00875664"/>
    <w:rsid w:val="008A5911"/>
    <w:rsid w:val="0095759F"/>
    <w:rsid w:val="009A3DFC"/>
    <w:rsid w:val="00AA1AE2"/>
    <w:rsid w:val="00AB45CE"/>
    <w:rsid w:val="00AF7F28"/>
    <w:rsid w:val="00B05958"/>
    <w:rsid w:val="00B102F1"/>
    <w:rsid w:val="00B619BE"/>
    <w:rsid w:val="00B933E6"/>
    <w:rsid w:val="00BA023B"/>
    <w:rsid w:val="00BE0D92"/>
    <w:rsid w:val="00C00DF0"/>
    <w:rsid w:val="00C05FED"/>
    <w:rsid w:val="00C14BC0"/>
    <w:rsid w:val="00C17905"/>
    <w:rsid w:val="00C62DB9"/>
    <w:rsid w:val="00C81EE3"/>
    <w:rsid w:val="00C925B0"/>
    <w:rsid w:val="00CA53BC"/>
    <w:rsid w:val="00CF6612"/>
    <w:rsid w:val="00D56880"/>
    <w:rsid w:val="00D64A7D"/>
    <w:rsid w:val="00D9432F"/>
    <w:rsid w:val="00DC107B"/>
    <w:rsid w:val="00DC1465"/>
    <w:rsid w:val="00E85D2C"/>
    <w:rsid w:val="00EA7C59"/>
    <w:rsid w:val="00EB15F3"/>
    <w:rsid w:val="00EE50DC"/>
    <w:rsid w:val="00F212B1"/>
    <w:rsid w:val="00F278E0"/>
    <w:rsid w:val="00F51C9B"/>
    <w:rsid w:val="00FD1A3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D7800"/>
  <w14:defaultImageDpi w14:val="300"/>
  <w15:docId w15:val="{35D91B5E-1069-4118-BB95-0C60CA2A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Iaderosa</dc:creator>
  <cp:keywords/>
  <dc:description/>
  <cp:lastModifiedBy>Cindy Reynolds</cp:lastModifiedBy>
  <cp:revision>2</cp:revision>
  <cp:lastPrinted>2023-02-06T15:31:00Z</cp:lastPrinted>
  <dcterms:created xsi:type="dcterms:W3CDTF">2023-02-06T15:57:00Z</dcterms:created>
  <dcterms:modified xsi:type="dcterms:W3CDTF">2023-02-06T15:57:00Z</dcterms:modified>
</cp:coreProperties>
</file>