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5464" w14:textId="77777777" w:rsidR="003776C9" w:rsidRDefault="003776C9" w:rsidP="003776C9">
      <w:pPr>
        <w:pStyle w:val="NoSpacing"/>
        <w:spacing w:before="60" w:after="180" w:line="270" w:lineRule="atLeast"/>
        <w:jc w:val="center"/>
        <w:rPr>
          <w:rFonts w:ascii="Arial" w:hAnsi="Arial" w:cs="Arial"/>
          <w:b/>
          <w:color w:val="000000" w:themeColor="text1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E63E5" wp14:editId="084B1A84">
            <wp:simplePos x="0" y="0"/>
            <wp:positionH relativeFrom="column">
              <wp:posOffset>4479925</wp:posOffset>
            </wp:positionH>
            <wp:positionV relativeFrom="page">
              <wp:posOffset>281305</wp:posOffset>
            </wp:positionV>
            <wp:extent cx="2000250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394" y="21399"/>
                <wp:lineTo x="21394" y="0"/>
                <wp:lineTo x="0" y="0"/>
              </wp:wrapPolygon>
            </wp:wrapTight>
            <wp:docPr id="1" name="Picture 1" descr="Image result for BRYAN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YAN COUN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C7BF7" w14:textId="77777777" w:rsidR="003776C9" w:rsidRDefault="003776C9" w:rsidP="003776C9">
      <w:pPr>
        <w:pStyle w:val="NoSpacing"/>
        <w:spacing w:before="60" w:after="180" w:line="270" w:lineRule="atLeast"/>
        <w:jc w:val="center"/>
        <w:rPr>
          <w:rFonts w:ascii="Arial" w:hAnsi="Arial" w:cs="Arial"/>
          <w:b/>
          <w:color w:val="000000" w:themeColor="text1"/>
          <w:kern w:val="36"/>
          <w:sz w:val="36"/>
          <w:szCs w:val="36"/>
        </w:rPr>
      </w:pPr>
    </w:p>
    <w:p w14:paraId="16DC695B" w14:textId="356BA29E" w:rsidR="003776C9" w:rsidRPr="00B5203A" w:rsidRDefault="003776C9" w:rsidP="003776C9">
      <w:pPr>
        <w:pStyle w:val="NoSpacing"/>
        <w:spacing w:before="60" w:after="180" w:line="360" w:lineRule="auto"/>
        <w:jc w:val="center"/>
        <w:rPr>
          <w:rFonts w:ascii="Arial" w:hAnsi="Arial" w:cs="Arial"/>
          <w:b/>
          <w:color w:val="000000" w:themeColor="text1"/>
          <w:kern w:val="36"/>
          <w:sz w:val="36"/>
          <w:szCs w:val="36"/>
        </w:rPr>
      </w:pPr>
      <w:r>
        <w:rPr>
          <w:rFonts w:ascii="Arial" w:hAnsi="Arial" w:cs="Arial"/>
          <w:b/>
          <w:color w:val="000000" w:themeColor="text1"/>
          <w:kern w:val="36"/>
          <w:sz w:val="36"/>
          <w:szCs w:val="36"/>
        </w:rPr>
        <w:br/>
      </w:r>
      <w:bookmarkStart w:id="0" w:name="_GoBack"/>
      <w:r w:rsidR="0090238F">
        <w:rPr>
          <w:rFonts w:ascii="Arial" w:hAnsi="Arial" w:cs="Arial"/>
          <w:b/>
          <w:color w:val="000000" w:themeColor="text1"/>
          <w:kern w:val="36"/>
          <w:sz w:val="36"/>
          <w:szCs w:val="36"/>
        </w:rPr>
        <w:t>COUNTY FORMS FACILITIES AUTHORITY TO HELP WITH LOW-COST FINANCING FOR CAPITAL PROJECTS</w:t>
      </w:r>
      <w:bookmarkEnd w:id="0"/>
    </w:p>
    <w:p w14:paraId="70DBF1A2" w14:textId="7ACF9B59" w:rsidR="00AC347D" w:rsidRDefault="003776C9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776C9">
        <w:rPr>
          <w:rFonts w:ascii="Arial" w:hAnsi="Arial" w:cs="Arial"/>
          <w:b/>
          <w:sz w:val="22"/>
          <w:szCs w:val="22"/>
        </w:rPr>
        <w:t>BRYAN COUNTY, GA</w:t>
      </w:r>
      <w:r w:rsidRPr="003776C9">
        <w:rPr>
          <w:rFonts w:ascii="Arial" w:hAnsi="Arial" w:cs="Arial"/>
          <w:i/>
          <w:sz w:val="22"/>
          <w:szCs w:val="22"/>
        </w:rPr>
        <w:t xml:space="preserve"> </w:t>
      </w:r>
      <w:r w:rsidRPr="003776C9">
        <w:rPr>
          <w:rFonts w:ascii="Arial" w:hAnsi="Arial" w:cs="Arial"/>
          <w:b/>
          <w:sz w:val="22"/>
          <w:szCs w:val="22"/>
        </w:rPr>
        <w:t xml:space="preserve">– </w:t>
      </w:r>
      <w:r w:rsidR="00AC347D">
        <w:rPr>
          <w:rFonts w:ascii="Arial" w:hAnsi="Arial" w:cs="Arial"/>
          <w:b/>
          <w:sz w:val="22"/>
          <w:szCs w:val="22"/>
        </w:rPr>
        <w:t xml:space="preserve">June </w:t>
      </w:r>
      <w:r w:rsidR="00C00C1A">
        <w:rPr>
          <w:rFonts w:ascii="Arial" w:hAnsi="Arial" w:cs="Arial"/>
          <w:b/>
          <w:sz w:val="22"/>
          <w:szCs w:val="22"/>
        </w:rPr>
        <w:t>6</w:t>
      </w:r>
      <w:r w:rsidRPr="003776C9">
        <w:rPr>
          <w:rFonts w:ascii="Arial" w:hAnsi="Arial" w:cs="Arial"/>
          <w:b/>
          <w:sz w:val="22"/>
          <w:szCs w:val="22"/>
        </w:rPr>
        <w:t>, 2019 –</w:t>
      </w:r>
      <w:r w:rsidRPr="003776C9">
        <w:rPr>
          <w:rFonts w:ascii="Arial" w:hAnsi="Arial" w:cs="Arial"/>
          <w:sz w:val="22"/>
          <w:szCs w:val="22"/>
        </w:rPr>
        <w:t xml:space="preserve"> Bryan County now has a newly-established Facilities Authority, which will </w:t>
      </w:r>
      <w:r w:rsidR="00AC347D">
        <w:rPr>
          <w:rFonts w:ascii="Arial" w:hAnsi="Arial" w:cs="Arial"/>
          <w:sz w:val="22"/>
          <w:szCs w:val="22"/>
        </w:rPr>
        <w:t>allow</w:t>
      </w:r>
      <w:r w:rsidRPr="003776C9">
        <w:rPr>
          <w:rFonts w:ascii="Arial" w:hAnsi="Arial" w:cs="Arial"/>
          <w:sz w:val="22"/>
          <w:szCs w:val="22"/>
        </w:rPr>
        <w:t xml:space="preserve"> the county </w:t>
      </w:r>
      <w:r w:rsidR="00C00C1A">
        <w:rPr>
          <w:rFonts w:ascii="Arial" w:hAnsi="Arial" w:cs="Arial"/>
          <w:sz w:val="22"/>
          <w:szCs w:val="22"/>
        </w:rPr>
        <w:t xml:space="preserve">to </w:t>
      </w:r>
      <w:r w:rsidRPr="003776C9">
        <w:rPr>
          <w:rFonts w:ascii="Arial" w:hAnsi="Arial" w:cs="Arial"/>
          <w:sz w:val="22"/>
          <w:szCs w:val="22"/>
        </w:rPr>
        <w:t>borrow money at very low interest rate</w:t>
      </w:r>
      <w:r w:rsidR="00042122">
        <w:rPr>
          <w:rFonts w:ascii="Arial" w:hAnsi="Arial" w:cs="Arial"/>
          <w:sz w:val="22"/>
          <w:szCs w:val="22"/>
        </w:rPr>
        <w:t>s</w:t>
      </w:r>
      <w:r w:rsidRPr="003776C9">
        <w:rPr>
          <w:rFonts w:ascii="Arial" w:hAnsi="Arial" w:cs="Arial"/>
          <w:sz w:val="22"/>
          <w:szCs w:val="22"/>
        </w:rPr>
        <w:t xml:space="preserve"> for </w:t>
      </w:r>
      <w:r w:rsidR="00AC347D">
        <w:rPr>
          <w:rFonts w:ascii="Arial" w:hAnsi="Arial" w:cs="Arial"/>
          <w:sz w:val="22"/>
          <w:szCs w:val="22"/>
        </w:rPr>
        <w:t>facilities needed by the county</w:t>
      </w:r>
      <w:r w:rsidRPr="003776C9">
        <w:rPr>
          <w:rFonts w:ascii="Arial" w:hAnsi="Arial" w:cs="Arial"/>
          <w:sz w:val="22"/>
          <w:szCs w:val="22"/>
        </w:rPr>
        <w:t xml:space="preserve">, </w:t>
      </w:r>
      <w:r w:rsidR="00AC347D">
        <w:rPr>
          <w:rFonts w:ascii="Arial" w:hAnsi="Arial" w:cs="Arial"/>
          <w:sz w:val="22"/>
          <w:szCs w:val="22"/>
        </w:rPr>
        <w:t xml:space="preserve">such as fire stations and recreation department gyms. Typically, a facilities authority </w:t>
      </w:r>
      <w:r w:rsidR="00AC347D" w:rsidRPr="00AC347D">
        <w:rPr>
          <w:rFonts w:ascii="Arial" w:hAnsi="Arial" w:cs="Arial"/>
          <w:sz w:val="22"/>
          <w:szCs w:val="22"/>
        </w:rPr>
        <w:t>help</w:t>
      </w:r>
      <w:r w:rsidR="0090238F">
        <w:rPr>
          <w:rFonts w:ascii="Arial" w:hAnsi="Arial" w:cs="Arial"/>
          <w:sz w:val="22"/>
          <w:szCs w:val="22"/>
        </w:rPr>
        <w:t>s</w:t>
      </w:r>
      <w:r w:rsidR="00AC347D" w:rsidRPr="00AC347D">
        <w:rPr>
          <w:rFonts w:ascii="Arial" w:hAnsi="Arial" w:cs="Arial"/>
          <w:sz w:val="22"/>
          <w:szCs w:val="22"/>
        </w:rPr>
        <w:t xml:space="preserve"> </w:t>
      </w:r>
      <w:r w:rsidR="00AC347D">
        <w:rPr>
          <w:rFonts w:ascii="Arial" w:hAnsi="Arial" w:cs="Arial"/>
          <w:sz w:val="22"/>
          <w:szCs w:val="22"/>
        </w:rPr>
        <w:t xml:space="preserve">communities </w:t>
      </w:r>
      <w:r w:rsidR="00AC347D" w:rsidRPr="00AC347D">
        <w:rPr>
          <w:rFonts w:ascii="Arial" w:hAnsi="Arial" w:cs="Arial"/>
          <w:sz w:val="22"/>
          <w:szCs w:val="22"/>
        </w:rPr>
        <w:t>access low-cost financing for capital projects through the issuance of tax</w:t>
      </w:r>
      <w:r w:rsidR="00C00C1A">
        <w:rPr>
          <w:rFonts w:ascii="Arial" w:hAnsi="Arial" w:cs="Arial"/>
          <w:sz w:val="22"/>
          <w:szCs w:val="22"/>
        </w:rPr>
        <w:t>-</w:t>
      </w:r>
      <w:r w:rsidR="00AC347D" w:rsidRPr="00AC347D">
        <w:rPr>
          <w:rFonts w:ascii="Arial" w:hAnsi="Arial" w:cs="Arial"/>
          <w:sz w:val="22"/>
          <w:szCs w:val="22"/>
        </w:rPr>
        <w:t xml:space="preserve">exempt revenue bonds. </w:t>
      </w:r>
      <w:r w:rsidR="00AC347D">
        <w:rPr>
          <w:rFonts w:ascii="Arial" w:hAnsi="Arial" w:cs="Arial"/>
          <w:sz w:val="22"/>
          <w:szCs w:val="22"/>
        </w:rPr>
        <w:t>Authorities make</w:t>
      </w:r>
      <w:r w:rsidR="00AC347D" w:rsidRPr="00AC347D">
        <w:rPr>
          <w:rFonts w:ascii="Arial" w:hAnsi="Arial" w:cs="Arial"/>
          <w:sz w:val="22"/>
          <w:szCs w:val="22"/>
        </w:rPr>
        <w:t xml:space="preserve"> low-interest loans available to finance infrastructure that might otherwise be unaffordable to communities if they had to borrow money for the projects at market rates.</w:t>
      </w:r>
      <w:r w:rsidRPr="003776C9">
        <w:rPr>
          <w:rFonts w:ascii="Arial" w:hAnsi="Arial" w:cs="Arial"/>
          <w:sz w:val="22"/>
          <w:szCs w:val="22"/>
        </w:rPr>
        <w:t xml:space="preserve"> </w:t>
      </w:r>
    </w:p>
    <w:p w14:paraId="4D172AF4" w14:textId="77777777" w:rsidR="00AC347D" w:rsidRDefault="00AC347D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25B9E54" w14:textId="043C116D" w:rsidR="0090238F" w:rsidRDefault="00AC347D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Bryan County</w:t>
      </w:r>
      <w:r w:rsidR="003776C9" w:rsidRPr="003776C9">
        <w:rPr>
          <w:rFonts w:ascii="Arial" w:hAnsi="Arial" w:cs="Arial"/>
          <w:sz w:val="22"/>
          <w:szCs w:val="22"/>
        </w:rPr>
        <w:t xml:space="preserve"> Facilities </w:t>
      </w:r>
      <w:r>
        <w:rPr>
          <w:rFonts w:ascii="Arial" w:hAnsi="Arial" w:cs="Arial"/>
          <w:sz w:val="22"/>
          <w:szCs w:val="22"/>
        </w:rPr>
        <w:t>A</w:t>
      </w:r>
      <w:r w:rsidR="003776C9" w:rsidRPr="003776C9">
        <w:rPr>
          <w:rFonts w:ascii="Arial" w:hAnsi="Arial" w:cs="Arial"/>
          <w:sz w:val="22"/>
          <w:szCs w:val="22"/>
        </w:rPr>
        <w:t xml:space="preserve">uthority, created with House Bill 559, went through </w:t>
      </w:r>
      <w:r w:rsidR="00C00C1A">
        <w:rPr>
          <w:rFonts w:ascii="Arial" w:hAnsi="Arial" w:cs="Arial"/>
          <w:sz w:val="22"/>
          <w:szCs w:val="22"/>
        </w:rPr>
        <w:t xml:space="preserve">the Georgia </w:t>
      </w:r>
      <w:r w:rsidR="003776C9" w:rsidRPr="003776C9">
        <w:rPr>
          <w:rFonts w:ascii="Arial" w:hAnsi="Arial" w:cs="Arial"/>
          <w:sz w:val="22"/>
          <w:szCs w:val="22"/>
        </w:rPr>
        <w:t xml:space="preserve">House and Senate and has been signed by </w:t>
      </w:r>
      <w:r>
        <w:rPr>
          <w:rFonts w:ascii="Arial" w:hAnsi="Arial" w:cs="Arial"/>
          <w:sz w:val="22"/>
          <w:szCs w:val="22"/>
        </w:rPr>
        <w:t>Gov. Brian Kemp</w:t>
      </w:r>
      <w:r w:rsidR="003776C9" w:rsidRPr="003776C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board will consist of five members, plus Bryan County Administrator Ben Taylor and Finance Director John Rauback.</w:t>
      </w:r>
      <w:r w:rsidR="003776C9" w:rsidRPr="003776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authority is expected to start</w:t>
      </w:r>
      <w:r w:rsidR="003776C9" w:rsidRPr="003776C9">
        <w:rPr>
          <w:rFonts w:ascii="Arial" w:hAnsi="Arial" w:cs="Arial"/>
          <w:sz w:val="22"/>
          <w:szCs w:val="22"/>
        </w:rPr>
        <w:t xml:space="preserve"> meeting </w:t>
      </w:r>
      <w:r>
        <w:rPr>
          <w:rFonts w:ascii="Arial" w:hAnsi="Arial" w:cs="Arial"/>
          <w:sz w:val="22"/>
          <w:szCs w:val="22"/>
        </w:rPr>
        <w:t>this month</w:t>
      </w:r>
      <w:r w:rsidR="003776C9" w:rsidRPr="003776C9">
        <w:rPr>
          <w:rFonts w:ascii="Arial" w:hAnsi="Arial" w:cs="Arial"/>
          <w:sz w:val="22"/>
          <w:szCs w:val="22"/>
        </w:rPr>
        <w:t xml:space="preserve">, once the rest of the board is appointed. </w:t>
      </w:r>
      <w:r w:rsidR="0090238F">
        <w:rPr>
          <w:rFonts w:ascii="Arial" w:hAnsi="Arial" w:cs="Arial"/>
          <w:sz w:val="22"/>
          <w:szCs w:val="22"/>
        </w:rPr>
        <w:t>Taylor expects t</w:t>
      </w:r>
      <w:r w:rsidR="003776C9" w:rsidRPr="003776C9">
        <w:rPr>
          <w:rFonts w:ascii="Arial" w:hAnsi="Arial" w:cs="Arial"/>
          <w:sz w:val="22"/>
          <w:szCs w:val="22"/>
        </w:rPr>
        <w:t xml:space="preserve">he first matter addressed will be the </w:t>
      </w:r>
      <w:r w:rsidR="0090238F">
        <w:rPr>
          <w:rFonts w:ascii="Arial" w:hAnsi="Arial" w:cs="Arial"/>
          <w:sz w:val="22"/>
          <w:szCs w:val="22"/>
        </w:rPr>
        <w:t xml:space="preserve">construction of a new </w:t>
      </w:r>
      <w:r w:rsidR="003776C9" w:rsidRPr="003776C9">
        <w:rPr>
          <w:rFonts w:ascii="Arial" w:hAnsi="Arial" w:cs="Arial"/>
          <w:sz w:val="22"/>
          <w:szCs w:val="22"/>
        </w:rPr>
        <w:t xml:space="preserve">Henderson </w:t>
      </w:r>
      <w:r w:rsidR="0090238F">
        <w:rPr>
          <w:rFonts w:ascii="Arial" w:hAnsi="Arial" w:cs="Arial"/>
          <w:sz w:val="22"/>
          <w:szCs w:val="22"/>
        </w:rPr>
        <w:t xml:space="preserve">Park </w:t>
      </w:r>
      <w:r w:rsidR="003776C9" w:rsidRPr="003776C9">
        <w:rPr>
          <w:rFonts w:ascii="Arial" w:hAnsi="Arial" w:cs="Arial"/>
          <w:sz w:val="22"/>
          <w:szCs w:val="22"/>
        </w:rPr>
        <w:t>Gym</w:t>
      </w:r>
      <w:r w:rsidR="0090238F">
        <w:rPr>
          <w:rFonts w:ascii="Arial" w:hAnsi="Arial" w:cs="Arial"/>
          <w:sz w:val="22"/>
          <w:szCs w:val="22"/>
        </w:rPr>
        <w:t xml:space="preserve">, </w:t>
      </w:r>
      <w:r w:rsidR="003776C9" w:rsidRPr="003776C9">
        <w:rPr>
          <w:rFonts w:ascii="Arial" w:hAnsi="Arial" w:cs="Arial"/>
          <w:sz w:val="22"/>
          <w:szCs w:val="22"/>
        </w:rPr>
        <w:t xml:space="preserve">once the scope of work </w:t>
      </w:r>
      <w:r w:rsidR="0090238F">
        <w:rPr>
          <w:rFonts w:ascii="Arial" w:hAnsi="Arial" w:cs="Arial"/>
          <w:sz w:val="22"/>
          <w:szCs w:val="22"/>
        </w:rPr>
        <w:t>has been</w:t>
      </w:r>
      <w:r w:rsidR="003776C9" w:rsidRPr="003776C9">
        <w:rPr>
          <w:rFonts w:ascii="Arial" w:hAnsi="Arial" w:cs="Arial"/>
          <w:sz w:val="22"/>
          <w:szCs w:val="22"/>
        </w:rPr>
        <w:t xml:space="preserve"> determined. </w:t>
      </w:r>
    </w:p>
    <w:p w14:paraId="590BC824" w14:textId="444A1190" w:rsidR="0090238F" w:rsidRDefault="0090238F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8908798" w14:textId="096C7322" w:rsidR="00846462" w:rsidRPr="003776C9" w:rsidRDefault="00846462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46462">
        <w:rPr>
          <w:rFonts w:ascii="Arial" w:hAnsi="Arial" w:cs="Arial"/>
          <w:sz w:val="22"/>
          <w:szCs w:val="22"/>
        </w:rPr>
        <w:t>"Georgia law prohibits a local government from entering into long-term contracts to spend public funds beyond one year, but by contracting with another governmental body, in this case a Facilities Authority, the county is able to enter into such contractual agreements, such as revenue bonds," Taylor said. "By creating a local Facilities Authority, we'll be able to secure valuable, low-cost financing to help complete projects we otherwise might not be able to fund.</w:t>
      </w:r>
      <w:r w:rsidR="00C00C1A">
        <w:rPr>
          <w:rFonts w:ascii="Arial" w:hAnsi="Arial" w:cs="Arial"/>
          <w:sz w:val="22"/>
          <w:szCs w:val="22"/>
        </w:rPr>
        <w:t xml:space="preserve"> It’s a valuable took to meet the needs of our citizens with the facilities that they deserve.”</w:t>
      </w:r>
    </w:p>
    <w:p w14:paraId="794D6F89" w14:textId="2ABCE5B0" w:rsidR="003776C9" w:rsidRPr="003776C9" w:rsidRDefault="003776C9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27E8357C" w14:textId="5932A3AD" w:rsidR="003776C9" w:rsidRPr="003776C9" w:rsidRDefault="003776C9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776C9">
        <w:rPr>
          <w:rFonts w:ascii="Arial" w:hAnsi="Arial" w:cs="Arial"/>
          <w:sz w:val="22"/>
          <w:szCs w:val="22"/>
        </w:rPr>
        <w:t xml:space="preserve">For more information about Bryan County, please visit </w:t>
      </w:r>
      <w:hyperlink r:id="rId5" w:history="1">
        <w:r w:rsidRPr="003776C9">
          <w:rPr>
            <w:rStyle w:val="Hyperlink"/>
            <w:rFonts w:ascii="Arial" w:hAnsi="Arial" w:cs="Arial"/>
            <w:sz w:val="22"/>
            <w:szCs w:val="22"/>
          </w:rPr>
          <w:t>www.bryancountyga.org</w:t>
        </w:r>
      </w:hyperlink>
      <w:r w:rsidRPr="003776C9">
        <w:rPr>
          <w:rFonts w:ascii="Arial" w:hAnsi="Arial" w:cs="Arial"/>
          <w:sz w:val="22"/>
          <w:szCs w:val="22"/>
        </w:rPr>
        <w:t xml:space="preserve">. </w:t>
      </w:r>
    </w:p>
    <w:p w14:paraId="1258AB3E" w14:textId="77777777" w:rsidR="003776C9" w:rsidRPr="003776C9" w:rsidRDefault="003776C9" w:rsidP="00D52AD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EAE3127" w14:textId="62B48120" w:rsidR="003776C9" w:rsidRPr="003776C9" w:rsidRDefault="003776C9" w:rsidP="00D52AD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6C9">
        <w:rPr>
          <w:rFonts w:ascii="Arial" w:hAnsi="Arial" w:cs="Arial"/>
          <w:b/>
          <w:sz w:val="22"/>
          <w:szCs w:val="22"/>
        </w:rPr>
        <w:t>– ENDS –</w:t>
      </w:r>
      <w:r w:rsidR="00D52ADD">
        <w:rPr>
          <w:rFonts w:ascii="Arial" w:hAnsi="Arial" w:cs="Arial"/>
          <w:b/>
          <w:sz w:val="22"/>
          <w:szCs w:val="22"/>
        </w:rPr>
        <w:br/>
      </w:r>
    </w:p>
    <w:p w14:paraId="2BA097E2" w14:textId="77777777" w:rsidR="003776C9" w:rsidRPr="003776C9" w:rsidRDefault="003776C9" w:rsidP="00D52AD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776C9">
        <w:rPr>
          <w:rFonts w:ascii="Arial" w:hAnsi="Arial" w:cs="Arial"/>
          <w:sz w:val="22"/>
          <w:szCs w:val="22"/>
        </w:rPr>
        <w:t xml:space="preserve">For media inquiries, please contact Hollie Barnidge at </w:t>
      </w:r>
      <w:hyperlink r:id="rId6" w:history="1">
        <w:r w:rsidRPr="003776C9">
          <w:rPr>
            <w:rStyle w:val="Hyperlink"/>
            <w:rFonts w:ascii="Arial" w:hAnsi="Arial" w:cs="Arial"/>
            <w:sz w:val="22"/>
            <w:szCs w:val="22"/>
          </w:rPr>
          <w:t>hollie@lesleyfrancispr.com</w:t>
        </w:r>
      </w:hyperlink>
      <w:r w:rsidRPr="003776C9">
        <w:rPr>
          <w:rFonts w:ascii="Arial" w:hAnsi="Arial" w:cs="Arial"/>
          <w:sz w:val="22"/>
          <w:szCs w:val="22"/>
        </w:rPr>
        <w:t xml:space="preserve"> or 912-272-8651 or Lesley Francis at </w:t>
      </w:r>
      <w:hyperlink r:id="rId7" w:history="1">
        <w:r w:rsidRPr="003776C9">
          <w:rPr>
            <w:rStyle w:val="Hyperlink"/>
            <w:rFonts w:ascii="Arial" w:hAnsi="Arial" w:cs="Arial"/>
            <w:sz w:val="22"/>
            <w:szCs w:val="22"/>
          </w:rPr>
          <w:t>lesley@francis.com</w:t>
        </w:r>
      </w:hyperlink>
      <w:r w:rsidRPr="003776C9">
        <w:rPr>
          <w:rFonts w:ascii="Arial" w:hAnsi="Arial" w:cs="Arial"/>
          <w:sz w:val="22"/>
          <w:szCs w:val="22"/>
        </w:rPr>
        <w:t xml:space="preserve"> or 912-429-3950 or the team at 912-417-LFPR (5377). </w:t>
      </w:r>
    </w:p>
    <w:p w14:paraId="2BC461C9" w14:textId="77777777" w:rsidR="003776C9" w:rsidRPr="003776C9" w:rsidRDefault="003776C9" w:rsidP="003776C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776C9" w:rsidRPr="003776C9" w:rsidSect="009023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C9"/>
    <w:rsid w:val="00042122"/>
    <w:rsid w:val="003776C9"/>
    <w:rsid w:val="00846462"/>
    <w:rsid w:val="0090238F"/>
    <w:rsid w:val="009B63CD"/>
    <w:rsid w:val="009F6E3B"/>
    <w:rsid w:val="00AC347D"/>
    <w:rsid w:val="00C00C1A"/>
    <w:rsid w:val="00D52ADD"/>
    <w:rsid w:val="00D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B93D"/>
  <w15:chartTrackingRefBased/>
  <w15:docId w15:val="{C81E2A5C-A5CF-4F0D-8C7B-54CE3EC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7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776C9"/>
    <w:rPr>
      <w:rFonts w:cs="Times New Roman"/>
      <w:color w:val="0000FF"/>
      <w:u w:val="single"/>
    </w:rPr>
  </w:style>
  <w:style w:type="character" w:customStyle="1" w:styleId="article-body">
    <w:name w:val="article-body"/>
    <w:basedOn w:val="DefaultParagraphFont"/>
    <w:rsid w:val="003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sley@franc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lie@lesleyfrancispr.com" TargetMode="External"/><Relationship Id="rId5" Type="http://schemas.openxmlformats.org/officeDocument/2006/relationships/hyperlink" Target="http://www.bryancountyga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Moore Barnidge</dc:creator>
  <cp:keywords/>
  <dc:description/>
  <cp:lastModifiedBy>Hayley Larson</cp:lastModifiedBy>
  <cp:revision>2</cp:revision>
  <dcterms:created xsi:type="dcterms:W3CDTF">2019-06-06T13:05:00Z</dcterms:created>
  <dcterms:modified xsi:type="dcterms:W3CDTF">2019-06-06T13:05:00Z</dcterms:modified>
</cp:coreProperties>
</file>